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FF" w:rsidRPr="00262635" w:rsidRDefault="00B602FF" w:rsidP="001F1722">
      <w:pPr>
        <w:spacing w:after="0"/>
        <w:jc w:val="center"/>
        <w:rPr>
          <w:rFonts w:asciiTheme="minorHAnsi" w:hAnsiTheme="minorHAnsi" w:cstheme="minorHAnsi"/>
          <w:b/>
          <w:szCs w:val="24"/>
          <w:lang w:val="en-US"/>
        </w:rPr>
      </w:pPr>
    </w:p>
    <w:p w:rsidR="00D80937" w:rsidRPr="00AF059F" w:rsidRDefault="00281AE7" w:rsidP="00D80937">
      <w:pPr>
        <w:spacing w:after="240" w:line="320" w:lineRule="atLeast"/>
        <w:jc w:val="center"/>
        <w:rPr>
          <w:rFonts w:asciiTheme="minorHAnsi" w:hAnsiTheme="minorHAnsi" w:cstheme="minorHAnsi"/>
          <w:b/>
          <w:caps/>
          <w:szCs w:val="24"/>
        </w:rPr>
      </w:pPr>
      <w:r w:rsidRPr="00AF059F">
        <w:rPr>
          <w:rFonts w:asciiTheme="minorHAnsi" w:hAnsiTheme="minorHAnsi" w:cstheme="minorHAnsi"/>
          <w:b/>
          <w:szCs w:val="24"/>
        </w:rPr>
        <w:t>3</w:t>
      </w:r>
      <w:r w:rsidR="00B220D8" w:rsidRPr="00AF059F">
        <w:rPr>
          <w:rFonts w:asciiTheme="minorHAnsi" w:hAnsiTheme="minorHAnsi" w:cstheme="minorHAnsi"/>
          <w:b/>
          <w:szCs w:val="24"/>
        </w:rPr>
        <w:t xml:space="preserve">η </w:t>
      </w:r>
      <w:r w:rsidR="00D80937" w:rsidRPr="00AF059F">
        <w:rPr>
          <w:rFonts w:asciiTheme="minorHAnsi" w:hAnsiTheme="minorHAnsi" w:cstheme="minorHAnsi"/>
          <w:b/>
          <w:caps/>
          <w:szCs w:val="24"/>
        </w:rPr>
        <w:t>Συνεδρία Επιτροπής Παρακολούθησης 2014 - 2020</w:t>
      </w:r>
    </w:p>
    <w:p w:rsidR="00D80937" w:rsidRPr="002F776C" w:rsidRDefault="00D80937" w:rsidP="00D80937">
      <w:pPr>
        <w:spacing w:after="0" w:line="320" w:lineRule="atLeast"/>
        <w:jc w:val="center"/>
        <w:rPr>
          <w:rFonts w:asciiTheme="minorHAnsi" w:eastAsia="Calibri" w:hAnsiTheme="minorHAnsi" w:cstheme="minorHAnsi"/>
          <w:b/>
          <w:bCs/>
          <w:szCs w:val="24"/>
        </w:rPr>
      </w:pPr>
      <w:r w:rsidRPr="002F776C">
        <w:rPr>
          <w:rFonts w:asciiTheme="minorHAnsi" w:hAnsiTheme="minorHAnsi" w:cstheme="minorHAnsi"/>
          <w:b/>
          <w:szCs w:val="24"/>
        </w:rPr>
        <w:t xml:space="preserve">για τα Επιχειρησιακά Προγράμματα «Ανταγωνιστικότητα και Αειφόρος Ανάπτυξη» </w:t>
      </w:r>
      <w:r w:rsidRPr="002F776C">
        <w:rPr>
          <w:rFonts w:asciiTheme="minorHAnsi" w:eastAsia="Calibri" w:hAnsiTheme="minorHAnsi" w:cstheme="minorHAnsi"/>
          <w:b/>
          <w:bCs/>
          <w:szCs w:val="24"/>
        </w:rPr>
        <w:t>και «Απασχόληση, Ανθρώπινοι Πόροι και Κοινωνική Συνοχή»</w:t>
      </w:r>
    </w:p>
    <w:p w:rsidR="00D80937" w:rsidRPr="002F776C" w:rsidRDefault="00D80937" w:rsidP="00D80937">
      <w:pPr>
        <w:spacing w:after="0" w:line="320" w:lineRule="atLeast"/>
        <w:jc w:val="center"/>
        <w:rPr>
          <w:rFonts w:asciiTheme="minorHAnsi" w:hAnsiTheme="minorHAnsi" w:cstheme="minorHAnsi"/>
          <w:b/>
          <w:szCs w:val="24"/>
        </w:rPr>
      </w:pPr>
    </w:p>
    <w:p w:rsidR="00D80937" w:rsidRPr="002F776C" w:rsidRDefault="00156137" w:rsidP="00D80937">
      <w:pPr>
        <w:spacing w:after="0" w:line="320" w:lineRule="atLeast"/>
        <w:jc w:val="center"/>
        <w:rPr>
          <w:rFonts w:asciiTheme="minorHAnsi" w:hAnsiTheme="minorHAnsi" w:cstheme="minorHAnsi"/>
          <w:b/>
          <w:szCs w:val="24"/>
        </w:rPr>
      </w:pPr>
      <w:r w:rsidRPr="0023647A">
        <w:rPr>
          <w:rFonts w:asciiTheme="minorHAnsi" w:hAnsiTheme="minorHAnsi" w:cstheme="minorHAnsi"/>
          <w:b/>
          <w:szCs w:val="24"/>
        </w:rPr>
        <w:t>Παρασκευή</w:t>
      </w:r>
      <w:r w:rsidR="00D80937" w:rsidRPr="0023647A">
        <w:rPr>
          <w:rFonts w:asciiTheme="minorHAnsi" w:hAnsiTheme="minorHAnsi" w:cstheme="minorHAnsi"/>
          <w:b/>
          <w:szCs w:val="24"/>
        </w:rPr>
        <w:t xml:space="preserve">, </w:t>
      </w:r>
      <w:r w:rsidR="0023647A" w:rsidRPr="0023647A">
        <w:rPr>
          <w:rFonts w:asciiTheme="minorHAnsi" w:hAnsiTheme="minorHAnsi" w:cstheme="minorHAnsi"/>
          <w:b/>
          <w:szCs w:val="24"/>
        </w:rPr>
        <w:t>22</w:t>
      </w:r>
      <w:r w:rsidR="00281AE7"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b/>
          <w:szCs w:val="24"/>
        </w:rPr>
        <w:t>Σεπτεμβρ</w:t>
      </w:r>
      <w:r w:rsidR="00B602FF" w:rsidRPr="002F776C">
        <w:rPr>
          <w:rFonts w:asciiTheme="minorHAnsi" w:hAnsiTheme="minorHAnsi" w:cstheme="minorHAnsi"/>
          <w:b/>
          <w:szCs w:val="24"/>
        </w:rPr>
        <w:t>ίου</w:t>
      </w:r>
      <w:r w:rsidR="00D80937" w:rsidRPr="002F776C">
        <w:rPr>
          <w:rFonts w:asciiTheme="minorHAnsi" w:hAnsiTheme="minorHAnsi" w:cstheme="minorHAnsi"/>
          <w:b/>
          <w:szCs w:val="24"/>
        </w:rPr>
        <w:t xml:space="preserve"> 201</w:t>
      </w:r>
      <w:r w:rsidR="00281AE7">
        <w:rPr>
          <w:rFonts w:asciiTheme="minorHAnsi" w:hAnsiTheme="minorHAnsi" w:cstheme="minorHAnsi"/>
          <w:b/>
          <w:szCs w:val="24"/>
        </w:rPr>
        <w:t>7</w:t>
      </w:r>
    </w:p>
    <w:p w:rsidR="00D80937" w:rsidRPr="002F776C" w:rsidRDefault="0023647A" w:rsidP="00D80937">
      <w:pPr>
        <w:spacing w:after="0" w:line="320" w:lineRule="atLeast"/>
        <w:jc w:val="center"/>
        <w:rPr>
          <w:rFonts w:asciiTheme="minorHAnsi" w:hAnsiTheme="minorHAnsi" w:cstheme="minorHAnsi"/>
          <w:b/>
          <w:i/>
          <w:szCs w:val="24"/>
        </w:rPr>
      </w:pPr>
      <w:r w:rsidRPr="0023647A">
        <w:rPr>
          <w:rFonts w:asciiTheme="minorHAnsi" w:hAnsiTheme="minorHAnsi" w:cstheme="minorHAnsi"/>
          <w:b/>
          <w:i/>
          <w:szCs w:val="24"/>
        </w:rPr>
        <w:t>Συνεδριακό Κέντρο Φιλοξενία</w:t>
      </w:r>
      <w:r w:rsidR="004F6EA8" w:rsidRPr="0023647A">
        <w:rPr>
          <w:rFonts w:asciiTheme="minorHAnsi" w:hAnsiTheme="minorHAnsi" w:cstheme="minorHAnsi"/>
          <w:b/>
          <w:i/>
          <w:szCs w:val="24"/>
        </w:rPr>
        <w:t xml:space="preserve"> (αίθουσα </w:t>
      </w:r>
      <w:r w:rsidRPr="0023647A">
        <w:rPr>
          <w:rFonts w:asciiTheme="minorHAnsi" w:hAnsiTheme="minorHAnsi" w:cstheme="minorHAnsi"/>
          <w:b/>
          <w:i/>
          <w:szCs w:val="24"/>
        </w:rPr>
        <w:t>Ζήνων Κιτιεύς</w:t>
      </w:r>
      <w:r w:rsidR="004F6EA8" w:rsidRPr="0023647A">
        <w:rPr>
          <w:rFonts w:asciiTheme="minorHAnsi" w:hAnsiTheme="minorHAnsi" w:cstheme="minorHAnsi"/>
          <w:b/>
          <w:i/>
          <w:szCs w:val="24"/>
        </w:rPr>
        <w:t>)</w:t>
      </w:r>
      <w:r w:rsidR="00D80937" w:rsidRPr="0023647A">
        <w:rPr>
          <w:rFonts w:asciiTheme="minorHAnsi" w:hAnsiTheme="minorHAnsi" w:cstheme="minorHAnsi"/>
          <w:b/>
          <w:i/>
          <w:szCs w:val="24"/>
        </w:rPr>
        <w:t>,</w:t>
      </w:r>
      <w:r w:rsidR="002F776C" w:rsidRPr="002F776C">
        <w:rPr>
          <w:rFonts w:asciiTheme="minorHAnsi" w:hAnsiTheme="minorHAnsi" w:cstheme="minorHAnsi"/>
          <w:b/>
          <w:i/>
          <w:szCs w:val="24"/>
        </w:rPr>
        <w:t xml:space="preserve"> </w:t>
      </w:r>
      <w:r w:rsidR="00D80937" w:rsidRPr="002F776C">
        <w:rPr>
          <w:rFonts w:asciiTheme="minorHAnsi" w:hAnsiTheme="minorHAnsi" w:cstheme="minorHAnsi"/>
          <w:b/>
          <w:i/>
          <w:szCs w:val="24"/>
        </w:rPr>
        <w:t>Λευκωσία</w:t>
      </w:r>
    </w:p>
    <w:p w:rsidR="00D80937" w:rsidRDefault="00D80937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:rsidR="00100985" w:rsidRPr="00AF059F" w:rsidRDefault="00B97F4D" w:rsidP="00F6464F">
      <w:pPr>
        <w:spacing w:after="0" w:line="276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AF059F">
        <w:rPr>
          <w:rFonts w:asciiTheme="minorHAnsi" w:hAnsiTheme="minorHAnsi" w:cstheme="minorHAnsi"/>
          <w:b/>
          <w:szCs w:val="24"/>
          <w:u w:val="single"/>
        </w:rPr>
        <w:t>ΗΜΕΡΗΣΙΑ ΔΙΑΤΑΞΗ</w:t>
      </w:r>
    </w:p>
    <w:p w:rsidR="00B21322" w:rsidRPr="00B21322" w:rsidRDefault="00B21322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  <w:lang w:val="en-GB"/>
        </w:rPr>
      </w:pPr>
    </w:p>
    <w:tbl>
      <w:tblPr>
        <w:tblStyle w:val="TableGrid"/>
        <w:tblW w:w="99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8234"/>
      </w:tblGrid>
      <w:tr w:rsidR="00D80937" w:rsidRPr="00192FAC" w:rsidTr="00B17CED">
        <w:trPr>
          <w:jc w:val="center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80937" w:rsidRPr="00192FAC" w:rsidRDefault="00D80937" w:rsidP="00D80937">
            <w:pPr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  <w:b/>
              </w:rPr>
              <w:t>08:30 – 09:00</w:t>
            </w:r>
          </w:p>
        </w:tc>
        <w:tc>
          <w:tcPr>
            <w:tcW w:w="8234" w:type="dxa"/>
            <w:tcBorders>
              <w:left w:val="single" w:sz="4" w:space="0" w:color="auto"/>
              <w:bottom w:val="single" w:sz="4" w:space="0" w:color="auto"/>
            </w:tcBorders>
          </w:tcPr>
          <w:p w:rsidR="00D80937" w:rsidRPr="00192FAC" w:rsidRDefault="00D80937" w:rsidP="00D80937">
            <w:pPr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</w:rPr>
              <w:t>Εγγραφές</w:t>
            </w:r>
          </w:p>
        </w:tc>
      </w:tr>
      <w:tr w:rsidR="00397EC1" w:rsidRPr="00192FAC" w:rsidTr="00B17CED">
        <w:trPr>
          <w:jc w:val="center"/>
        </w:trPr>
        <w:tc>
          <w:tcPr>
            <w:tcW w:w="9935" w:type="dxa"/>
            <w:gridSpan w:val="2"/>
            <w:tcBorders>
              <w:bottom w:val="single" w:sz="4" w:space="0" w:color="auto"/>
            </w:tcBorders>
          </w:tcPr>
          <w:p w:rsidR="00397EC1" w:rsidRPr="00192FAC" w:rsidRDefault="00397EC1" w:rsidP="00397EC1">
            <w:pPr>
              <w:spacing w:before="120" w:line="276" w:lineRule="auto"/>
              <w:rPr>
                <w:rFonts w:asciiTheme="minorHAnsi" w:hAnsiTheme="minorHAnsi" w:cstheme="minorHAnsi"/>
              </w:rPr>
            </w:pPr>
            <w:r w:rsidRPr="00192FAC">
              <w:rPr>
                <w:rFonts w:asciiTheme="minorHAnsi" w:eastAsia="Calibri" w:hAnsiTheme="minorHAnsi" w:cstheme="minorHAnsi"/>
                <w:b/>
              </w:rPr>
              <w:t>Α. ΕΙΣΑΓΩΓΙΚΟ ΜΕΡΟΣ</w:t>
            </w:r>
          </w:p>
        </w:tc>
      </w:tr>
      <w:tr w:rsidR="00D80937" w:rsidRPr="00192FAC" w:rsidTr="00B17CE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Pr="00192FAC" w:rsidRDefault="00D80937" w:rsidP="004F6EA8">
            <w:pPr>
              <w:spacing w:before="200" w:after="20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  <w:b/>
              </w:rPr>
              <w:t>09.00 – 09:30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Pr="00192FAC" w:rsidRDefault="00D80937" w:rsidP="00192FAC">
            <w:pPr>
              <w:pStyle w:val="Heading8"/>
              <w:numPr>
                <w:ilvl w:val="0"/>
                <w:numId w:val="3"/>
              </w:numPr>
              <w:tabs>
                <w:tab w:val="left" w:pos="175"/>
              </w:tabs>
              <w:spacing w:before="120" w:after="120" w:line="320" w:lineRule="atLeast"/>
              <w:ind w:left="170" w:hanging="215"/>
              <w:jc w:val="left"/>
              <w:outlineLvl w:val="7"/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</w:pPr>
            <w:r w:rsidRPr="00192FAC"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  <w:t>Εισαγωγική Ομιλία του Προέδρου της Επιτροπής Παρακολούθησης</w:t>
            </w:r>
          </w:p>
          <w:p w:rsidR="00D80937" w:rsidRPr="00192FAC" w:rsidRDefault="00D80937" w:rsidP="00192FAC">
            <w:pPr>
              <w:pStyle w:val="Heading8"/>
              <w:numPr>
                <w:ilvl w:val="0"/>
                <w:numId w:val="3"/>
              </w:numPr>
              <w:tabs>
                <w:tab w:val="left" w:pos="175"/>
              </w:tabs>
              <w:spacing w:before="120" w:after="120" w:line="320" w:lineRule="atLeast"/>
              <w:ind w:left="170" w:hanging="215"/>
              <w:jc w:val="left"/>
              <w:outlineLvl w:val="7"/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</w:pPr>
            <w:r w:rsidRPr="00192FAC"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  <w:t xml:space="preserve">Χαιρετισμός Εκπροσώπων της Ευρωπαϊκής Επιτροπής </w:t>
            </w:r>
          </w:p>
        </w:tc>
      </w:tr>
      <w:tr w:rsidR="00397EC1" w:rsidRPr="00192FAC" w:rsidTr="00B17CED">
        <w:trPr>
          <w:jc w:val="center"/>
        </w:trPr>
        <w:tc>
          <w:tcPr>
            <w:tcW w:w="9935" w:type="dxa"/>
            <w:gridSpan w:val="2"/>
            <w:tcBorders>
              <w:bottom w:val="single" w:sz="4" w:space="0" w:color="auto"/>
            </w:tcBorders>
          </w:tcPr>
          <w:p w:rsidR="00397EC1" w:rsidRPr="00192FAC" w:rsidRDefault="00397EC1" w:rsidP="000A0D81">
            <w:pPr>
              <w:spacing w:before="120" w:line="276" w:lineRule="auto"/>
              <w:rPr>
                <w:rFonts w:asciiTheme="minorHAnsi" w:hAnsiTheme="minorHAnsi" w:cstheme="minorHAnsi"/>
              </w:rPr>
            </w:pPr>
            <w:r w:rsidRPr="00192FAC">
              <w:rPr>
                <w:rFonts w:asciiTheme="minorHAnsi" w:eastAsia="Calibri" w:hAnsiTheme="minorHAnsi" w:cstheme="minorHAnsi"/>
                <w:b/>
              </w:rPr>
              <w:t>Β. ΚΥΡΙΟ ΜΕΡΟΣ ΤΩΝ ΕΡΓΑΣΙΩΝ</w:t>
            </w:r>
          </w:p>
        </w:tc>
      </w:tr>
      <w:tr w:rsidR="00D80937" w:rsidRPr="00192FAC" w:rsidTr="00B17CED">
        <w:trPr>
          <w:trHeight w:val="3373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Pr="00192FAC" w:rsidRDefault="00D80937" w:rsidP="00757445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  <w:b/>
              </w:rPr>
              <w:t>0</w:t>
            </w:r>
            <w:r w:rsidR="00397EC1" w:rsidRPr="00192FAC">
              <w:rPr>
                <w:rFonts w:asciiTheme="minorHAnsi" w:hAnsiTheme="minorHAnsi" w:cstheme="minorHAnsi"/>
                <w:b/>
              </w:rPr>
              <w:t>9</w:t>
            </w:r>
            <w:r w:rsidRPr="00192FAC">
              <w:rPr>
                <w:rFonts w:asciiTheme="minorHAnsi" w:hAnsiTheme="minorHAnsi" w:cstheme="minorHAnsi"/>
                <w:b/>
              </w:rPr>
              <w:t>:</w:t>
            </w:r>
            <w:r w:rsidR="00397EC1" w:rsidRPr="00192FAC">
              <w:rPr>
                <w:rFonts w:asciiTheme="minorHAnsi" w:hAnsiTheme="minorHAnsi" w:cstheme="minorHAnsi"/>
                <w:b/>
              </w:rPr>
              <w:t>3</w:t>
            </w:r>
            <w:r w:rsidRPr="00192FAC">
              <w:rPr>
                <w:rFonts w:asciiTheme="minorHAnsi" w:hAnsiTheme="minorHAnsi" w:cstheme="minorHAnsi"/>
                <w:b/>
              </w:rPr>
              <w:t>0</w:t>
            </w:r>
            <w:r w:rsidR="001434BF" w:rsidRPr="00192FAC">
              <w:rPr>
                <w:rFonts w:asciiTheme="minorHAnsi" w:hAnsiTheme="minorHAnsi" w:cstheme="minorHAnsi"/>
                <w:b/>
              </w:rPr>
              <w:t xml:space="preserve"> </w:t>
            </w:r>
            <w:r w:rsidRPr="00192FAC">
              <w:rPr>
                <w:rFonts w:asciiTheme="minorHAnsi" w:hAnsiTheme="minorHAnsi" w:cstheme="minorHAnsi"/>
                <w:b/>
              </w:rPr>
              <w:t>- 1</w:t>
            </w:r>
            <w:r w:rsidR="00757445" w:rsidRPr="00192FAC">
              <w:rPr>
                <w:rFonts w:asciiTheme="minorHAnsi" w:hAnsiTheme="minorHAnsi" w:cstheme="minorHAnsi"/>
                <w:b/>
              </w:rPr>
              <w:t>2</w:t>
            </w:r>
            <w:r w:rsidRPr="00192FAC">
              <w:rPr>
                <w:rFonts w:asciiTheme="minorHAnsi" w:hAnsiTheme="minorHAnsi" w:cstheme="minorHAnsi"/>
                <w:b/>
              </w:rPr>
              <w:t>:</w:t>
            </w:r>
            <w:r w:rsidR="00AF059F" w:rsidRPr="00192FAC">
              <w:rPr>
                <w:rFonts w:asciiTheme="minorHAnsi" w:hAnsiTheme="minorHAnsi" w:cstheme="minorHAnsi"/>
                <w:b/>
              </w:rPr>
              <w:t>3</w:t>
            </w:r>
            <w:r w:rsidRPr="00192FAC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Pr="00192FAC" w:rsidRDefault="00397EC1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</w:rPr>
              <w:t>Έγκριση της Ημερήσιας Διάταξης</w:t>
            </w:r>
          </w:p>
          <w:p w:rsidR="001F1722" w:rsidRPr="00192FAC" w:rsidRDefault="002F776C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hAnsiTheme="minorHAnsi" w:cstheme="minorHAnsi"/>
              </w:rPr>
              <w:t xml:space="preserve">Παρουσίαση </w:t>
            </w:r>
            <w:r w:rsidR="00F90C3C" w:rsidRPr="00192FAC">
              <w:rPr>
                <w:rFonts w:asciiTheme="minorHAnsi" w:hAnsiTheme="minorHAnsi" w:cstheme="minorHAnsi"/>
              </w:rPr>
              <w:t xml:space="preserve">της </w:t>
            </w:r>
            <w:r w:rsidRPr="00192FAC">
              <w:rPr>
                <w:rFonts w:asciiTheme="minorHAnsi" w:hAnsiTheme="minorHAnsi" w:cstheme="minorHAnsi"/>
              </w:rPr>
              <w:t>προόδου υλοποίησης</w:t>
            </w:r>
            <w:r w:rsidR="001F1722" w:rsidRPr="00192FAC">
              <w:rPr>
                <w:rFonts w:asciiTheme="minorHAnsi" w:hAnsiTheme="minorHAnsi" w:cstheme="minorHAnsi"/>
              </w:rPr>
              <w:t xml:space="preserve"> των Επιχειρησιακών Προγραμμάτων:</w:t>
            </w:r>
          </w:p>
          <w:p w:rsidR="001F1722" w:rsidRPr="00192FAC" w:rsidRDefault="001F1722" w:rsidP="00192FAC">
            <w:pPr>
              <w:pStyle w:val="ListParagraph"/>
              <w:spacing w:before="120" w:after="120" w:line="300" w:lineRule="atLeast"/>
              <w:ind w:left="170"/>
              <w:contextualSpacing w:val="0"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192FAC">
              <w:rPr>
                <w:rFonts w:asciiTheme="minorHAnsi" w:hAnsiTheme="minorHAnsi" w:cstheme="minorHAnsi"/>
              </w:rPr>
              <w:t xml:space="preserve">(α) </w:t>
            </w:r>
            <w:r w:rsidR="002F776C" w:rsidRPr="00192FAC">
              <w:rPr>
                <w:rFonts w:asciiTheme="minorHAnsi" w:hAnsiTheme="minorHAnsi" w:cstheme="minorHAnsi"/>
              </w:rPr>
              <w:t>«Ανταγωνιστικότητα και Αειφόρος Ανάπτυξη</w:t>
            </w:r>
            <w:r w:rsidRPr="00192FAC">
              <w:rPr>
                <w:rFonts w:asciiTheme="minorHAnsi" w:hAnsiTheme="minorHAnsi" w:cstheme="minorHAnsi"/>
              </w:rPr>
              <w:t xml:space="preserve"> 2014-2020</w:t>
            </w:r>
            <w:r w:rsidR="002F776C" w:rsidRPr="00192FAC">
              <w:rPr>
                <w:rFonts w:asciiTheme="minorHAnsi" w:eastAsia="Calibri" w:hAnsiTheme="minorHAnsi" w:cstheme="minorHAnsi"/>
                <w:bCs/>
              </w:rPr>
              <w:t>»</w:t>
            </w:r>
          </w:p>
          <w:p w:rsidR="002F776C" w:rsidRPr="00192FAC" w:rsidRDefault="001F1722" w:rsidP="00192FAC">
            <w:pPr>
              <w:pStyle w:val="ListParagraph"/>
              <w:spacing w:before="120" w:after="120" w:line="300" w:lineRule="atLeast"/>
              <w:ind w:left="170"/>
              <w:contextualSpacing w:val="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  <w:bCs/>
              </w:rPr>
              <w:t>(β)</w:t>
            </w:r>
            <w:r w:rsidR="00F90C3C" w:rsidRPr="00192FAC">
              <w:rPr>
                <w:rFonts w:asciiTheme="minorHAnsi" w:eastAsia="Calibri" w:hAnsiTheme="minorHAnsi" w:cstheme="minorHAnsi"/>
                <w:bCs/>
              </w:rPr>
              <w:t xml:space="preserve"> </w:t>
            </w:r>
            <w:r w:rsidR="00F90C3C" w:rsidRPr="00192FAC">
              <w:rPr>
                <w:rFonts w:asciiTheme="minorHAnsi" w:hAnsiTheme="minorHAnsi" w:cstheme="minorHAnsi"/>
              </w:rPr>
              <w:t>«</w:t>
            </w:r>
            <w:r w:rsidR="00F90C3C" w:rsidRPr="00192FAC">
              <w:rPr>
                <w:rFonts w:asciiTheme="minorHAnsi" w:eastAsia="Calibri" w:hAnsiTheme="minorHAnsi" w:cstheme="minorHAnsi"/>
                <w:bCs/>
              </w:rPr>
              <w:t>Απασχόληση, Ανθρώπι</w:t>
            </w:r>
            <w:r w:rsidRPr="00192FAC">
              <w:rPr>
                <w:rFonts w:asciiTheme="minorHAnsi" w:eastAsia="Calibri" w:hAnsiTheme="minorHAnsi" w:cstheme="minorHAnsi"/>
                <w:bCs/>
              </w:rPr>
              <w:t>νοι Πόροι και Κοινωνική Συνοχή 2014-2020»</w:t>
            </w:r>
          </w:p>
          <w:p w:rsidR="00854D51" w:rsidRPr="00192FAC" w:rsidRDefault="00854D51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  <w:bCs/>
              </w:rPr>
              <w:t xml:space="preserve">Παρουσίαση της προόδου υλοποίησης </w:t>
            </w:r>
            <w:r w:rsidR="00AF059F" w:rsidRPr="00192FAC">
              <w:rPr>
                <w:rFonts w:asciiTheme="minorHAnsi" w:eastAsia="Calibri" w:hAnsiTheme="minorHAnsi" w:cstheme="minorHAnsi"/>
                <w:bCs/>
              </w:rPr>
              <w:t>της Στρατηγικής Ολοκληρωμένης Βιώσιμης Αστικής Ανάπτυξης</w:t>
            </w:r>
            <w:r w:rsidRPr="00192FAC">
              <w:rPr>
                <w:rFonts w:asciiTheme="minorHAnsi" w:eastAsia="Calibri" w:hAnsiTheme="minorHAnsi" w:cstheme="minorHAnsi"/>
                <w:bCs/>
              </w:rPr>
              <w:t xml:space="preserve"> </w:t>
            </w:r>
            <w:r w:rsidR="00AF059F" w:rsidRPr="00192FAC">
              <w:rPr>
                <w:rFonts w:asciiTheme="minorHAnsi" w:eastAsia="Calibri" w:hAnsiTheme="minorHAnsi" w:cstheme="minorHAnsi"/>
                <w:bCs/>
              </w:rPr>
              <w:t xml:space="preserve">του </w:t>
            </w:r>
            <w:r w:rsidRPr="00192FAC">
              <w:rPr>
                <w:rFonts w:asciiTheme="minorHAnsi" w:eastAsia="Calibri" w:hAnsiTheme="minorHAnsi" w:cstheme="minorHAnsi"/>
                <w:bCs/>
              </w:rPr>
              <w:t>Δήμο</w:t>
            </w:r>
            <w:r w:rsidR="00AF059F" w:rsidRPr="00192FAC">
              <w:rPr>
                <w:rFonts w:asciiTheme="minorHAnsi" w:eastAsia="Calibri" w:hAnsiTheme="minorHAnsi" w:cstheme="minorHAnsi"/>
                <w:bCs/>
              </w:rPr>
              <w:t>υ</w:t>
            </w:r>
            <w:r w:rsidRPr="00192FAC">
              <w:rPr>
                <w:rFonts w:asciiTheme="minorHAnsi" w:eastAsia="Calibri" w:hAnsiTheme="minorHAnsi" w:cstheme="minorHAnsi"/>
                <w:bCs/>
              </w:rPr>
              <w:t xml:space="preserve"> Πάφο</w:t>
            </w:r>
            <w:r w:rsidR="00212755" w:rsidRPr="00192FAC">
              <w:rPr>
                <w:rFonts w:asciiTheme="minorHAnsi" w:eastAsia="Calibri" w:hAnsiTheme="minorHAnsi" w:cstheme="minorHAnsi"/>
                <w:bCs/>
              </w:rPr>
              <w:t>υ</w:t>
            </w:r>
          </w:p>
          <w:p w:rsidR="001F1722" w:rsidRPr="00192FAC" w:rsidRDefault="00D521AD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</w:rPr>
              <w:t>Έγκριση της τροποποίησης τ</w:t>
            </w:r>
            <w:r w:rsidR="001F1722" w:rsidRPr="00192FAC">
              <w:rPr>
                <w:rFonts w:asciiTheme="minorHAnsi" w:eastAsia="Calibri" w:hAnsiTheme="minorHAnsi" w:cstheme="minorHAnsi"/>
              </w:rPr>
              <w:t>ων</w:t>
            </w:r>
            <w:r w:rsidRPr="00192FAC">
              <w:rPr>
                <w:rFonts w:asciiTheme="minorHAnsi" w:eastAsia="Calibri" w:hAnsiTheme="minorHAnsi" w:cstheme="minorHAnsi"/>
              </w:rPr>
              <w:t xml:space="preserve"> Επιχειρησιακ</w:t>
            </w:r>
            <w:r w:rsidR="001F1722" w:rsidRPr="00192FAC">
              <w:rPr>
                <w:rFonts w:asciiTheme="minorHAnsi" w:eastAsia="Calibri" w:hAnsiTheme="minorHAnsi" w:cstheme="minorHAnsi"/>
              </w:rPr>
              <w:t xml:space="preserve">ών </w:t>
            </w:r>
            <w:r w:rsidR="001F1722" w:rsidRPr="00192FAC">
              <w:rPr>
                <w:rFonts w:asciiTheme="minorHAnsi" w:hAnsiTheme="minorHAnsi" w:cstheme="minorHAnsi"/>
              </w:rPr>
              <w:t>Προγραμμάτων:</w:t>
            </w:r>
          </w:p>
          <w:p w:rsidR="001F1722" w:rsidRPr="00192FAC" w:rsidRDefault="001F1722" w:rsidP="00192FAC">
            <w:pPr>
              <w:pStyle w:val="ListParagraph"/>
              <w:spacing w:before="120" w:after="120" w:line="300" w:lineRule="atLeast"/>
              <w:ind w:left="170"/>
              <w:contextualSpacing w:val="0"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192FAC">
              <w:rPr>
                <w:rFonts w:asciiTheme="minorHAnsi" w:hAnsiTheme="minorHAnsi" w:cstheme="minorHAnsi"/>
              </w:rPr>
              <w:t>(α) «Ανταγωνιστικότητα και Αειφόρος Ανάπτυξη 2014-2020</w:t>
            </w:r>
            <w:r w:rsidRPr="00192FAC">
              <w:rPr>
                <w:rFonts w:asciiTheme="minorHAnsi" w:eastAsia="Calibri" w:hAnsiTheme="minorHAnsi" w:cstheme="minorHAnsi"/>
                <w:bCs/>
              </w:rPr>
              <w:t>»</w:t>
            </w:r>
          </w:p>
          <w:p w:rsidR="001F1722" w:rsidRPr="00192FAC" w:rsidRDefault="001F1722" w:rsidP="00192FAC">
            <w:pPr>
              <w:spacing w:before="120" w:after="120" w:line="300" w:lineRule="atLeast"/>
              <w:ind w:left="171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  <w:bCs/>
              </w:rPr>
              <w:t xml:space="preserve">(β) </w:t>
            </w:r>
            <w:r w:rsidRPr="00192FAC">
              <w:rPr>
                <w:rFonts w:asciiTheme="minorHAnsi" w:hAnsiTheme="minorHAnsi" w:cstheme="minorHAnsi"/>
              </w:rPr>
              <w:t>«</w:t>
            </w:r>
            <w:r w:rsidRPr="00192FAC">
              <w:rPr>
                <w:rFonts w:asciiTheme="minorHAnsi" w:eastAsia="Calibri" w:hAnsiTheme="minorHAnsi" w:cstheme="minorHAnsi"/>
                <w:bCs/>
              </w:rPr>
              <w:t>Απασχόληση, Ανθρώπινοι Πόροι και Κοινωνική Συνοχή 2014-2020»</w:t>
            </w:r>
          </w:p>
          <w:p w:rsidR="00AF059F" w:rsidRPr="00192FAC" w:rsidRDefault="00262635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</w:rPr>
              <w:t>Παρουσίαση των αποτελεσμάτων</w:t>
            </w:r>
            <w:r w:rsidR="00AF059F" w:rsidRPr="00192FAC">
              <w:rPr>
                <w:rFonts w:asciiTheme="minorHAnsi" w:eastAsia="Calibri" w:hAnsiTheme="minorHAnsi" w:cstheme="minorHAnsi"/>
              </w:rPr>
              <w:t xml:space="preserve"> της Μελέτης για την Εκ των Προτέρων Αξιολόγηση της </w:t>
            </w:r>
            <w:r w:rsidR="002C7683" w:rsidRPr="00192FAC">
              <w:rPr>
                <w:rFonts w:asciiTheme="minorHAnsi" w:eastAsia="Calibri" w:hAnsiTheme="minorHAnsi" w:cstheme="minorHAnsi"/>
              </w:rPr>
              <w:t>χ</w:t>
            </w:r>
            <w:r w:rsidR="00AF059F" w:rsidRPr="00192FAC">
              <w:rPr>
                <w:rFonts w:asciiTheme="minorHAnsi" w:eastAsia="Calibri" w:hAnsiTheme="minorHAnsi" w:cstheme="minorHAnsi"/>
              </w:rPr>
              <w:t>ρήσης Χρηματοοικονομικών Εργαλείων</w:t>
            </w:r>
            <w:r w:rsidR="002C7683" w:rsidRPr="00192FAC">
              <w:rPr>
                <w:rFonts w:asciiTheme="minorHAnsi" w:eastAsia="Calibri" w:hAnsiTheme="minorHAnsi" w:cstheme="minorHAnsi"/>
              </w:rPr>
              <w:t xml:space="preserve"> στα Ε</w:t>
            </w:r>
            <w:r w:rsidR="00192FAC" w:rsidRPr="00192FAC">
              <w:rPr>
                <w:rFonts w:asciiTheme="minorHAnsi" w:eastAsia="Calibri" w:hAnsiTheme="minorHAnsi" w:cstheme="minorHAnsi"/>
              </w:rPr>
              <w:t>πι</w:t>
            </w:r>
            <w:r w:rsidR="00192FAC">
              <w:rPr>
                <w:rFonts w:asciiTheme="minorHAnsi" w:eastAsia="Calibri" w:hAnsiTheme="minorHAnsi" w:cstheme="minorHAnsi"/>
              </w:rPr>
              <w:t xml:space="preserve">χειρησιακά </w:t>
            </w:r>
            <w:r w:rsidR="002C7683" w:rsidRPr="00192FAC">
              <w:rPr>
                <w:rFonts w:asciiTheme="minorHAnsi" w:eastAsia="Calibri" w:hAnsiTheme="minorHAnsi" w:cstheme="minorHAnsi"/>
              </w:rPr>
              <w:t>Π</w:t>
            </w:r>
            <w:r w:rsidR="00192FAC">
              <w:rPr>
                <w:rFonts w:asciiTheme="minorHAnsi" w:eastAsia="Calibri" w:hAnsiTheme="minorHAnsi" w:cstheme="minorHAnsi"/>
              </w:rPr>
              <w:t>ρογράμματα</w:t>
            </w:r>
          </w:p>
          <w:p w:rsidR="00E430DA" w:rsidRPr="00192FAC" w:rsidRDefault="00E430DA" w:rsidP="00192FAC">
            <w:pPr>
              <w:pStyle w:val="ListParagraph"/>
              <w:numPr>
                <w:ilvl w:val="0"/>
                <w:numId w:val="5"/>
              </w:numPr>
              <w:spacing w:before="120" w:after="120" w:line="300" w:lineRule="atLeast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</w:rPr>
              <w:t xml:space="preserve">Ενημέρωση για την </w:t>
            </w:r>
            <w:r w:rsidR="00192FAC">
              <w:rPr>
                <w:rFonts w:asciiTheme="minorHAnsi" w:eastAsia="Calibri" w:hAnsiTheme="minorHAnsi" w:cstheme="minorHAnsi"/>
              </w:rPr>
              <w:t>πρόοδο υλοποίησης</w:t>
            </w:r>
            <w:r w:rsidRPr="00192FAC">
              <w:rPr>
                <w:rFonts w:asciiTheme="minorHAnsi" w:eastAsia="Calibri" w:hAnsiTheme="minorHAnsi" w:cstheme="minorHAnsi"/>
              </w:rPr>
              <w:t>:</w:t>
            </w:r>
          </w:p>
          <w:p w:rsidR="00E430DA" w:rsidRPr="00192FAC" w:rsidRDefault="00E430DA" w:rsidP="00192FAC">
            <w:pPr>
              <w:tabs>
                <w:tab w:val="left" w:pos="526"/>
              </w:tabs>
              <w:spacing w:before="120" w:after="120" w:line="300" w:lineRule="atLeast"/>
              <w:ind w:left="526" w:hanging="284"/>
              <w:rPr>
                <w:rFonts w:asciiTheme="minorHAnsi" w:eastAsia="Calibri" w:hAnsiTheme="minorHAnsi" w:cstheme="minorHAnsi"/>
              </w:rPr>
            </w:pPr>
            <w:r w:rsidRPr="00192FAC">
              <w:rPr>
                <w:rFonts w:asciiTheme="minorHAnsi" w:eastAsia="Calibri" w:hAnsiTheme="minorHAnsi" w:cstheme="minorHAnsi"/>
              </w:rPr>
              <w:t>(α) Πλάνο Αξιολόγησης</w:t>
            </w:r>
          </w:p>
          <w:p w:rsidR="00E430DA" w:rsidRPr="00192FAC" w:rsidRDefault="00E430DA" w:rsidP="00192FAC">
            <w:pPr>
              <w:tabs>
                <w:tab w:val="left" w:pos="526"/>
              </w:tabs>
              <w:spacing w:before="120" w:after="120" w:line="300" w:lineRule="atLeast"/>
              <w:ind w:left="526" w:hanging="284"/>
              <w:rPr>
                <w:rFonts w:asciiTheme="minorHAnsi" w:eastAsia="Calibri" w:hAnsiTheme="minorHAnsi" w:cstheme="minorHAnsi"/>
              </w:rPr>
            </w:pPr>
            <w:r w:rsidRPr="00192FAC">
              <w:rPr>
                <w:rFonts w:asciiTheme="minorHAnsi" w:eastAsia="Calibri" w:hAnsiTheme="minorHAnsi" w:cstheme="minorHAnsi"/>
              </w:rPr>
              <w:t>(β) Σχέδιο Επικοινωνίας</w:t>
            </w:r>
          </w:p>
          <w:p w:rsidR="004E5958" w:rsidRPr="00192FAC" w:rsidRDefault="00E430DA" w:rsidP="00192FAC">
            <w:pPr>
              <w:pStyle w:val="ListParagraph"/>
              <w:tabs>
                <w:tab w:val="left" w:pos="526"/>
              </w:tabs>
              <w:spacing w:before="120" w:after="120" w:line="300" w:lineRule="atLeast"/>
              <w:ind w:left="526" w:hanging="284"/>
              <w:contextualSpacing w:val="0"/>
              <w:rPr>
                <w:rFonts w:asciiTheme="minorHAnsi" w:eastAsia="Calibri" w:hAnsiTheme="minorHAnsi" w:cstheme="minorHAnsi"/>
              </w:rPr>
            </w:pPr>
            <w:r w:rsidRPr="00192FAC">
              <w:rPr>
                <w:rFonts w:asciiTheme="minorHAnsi" w:eastAsia="Calibri" w:hAnsiTheme="minorHAnsi" w:cstheme="minorHAnsi"/>
              </w:rPr>
              <w:t>(</w:t>
            </w:r>
            <w:r w:rsidR="00262635">
              <w:rPr>
                <w:rFonts w:asciiTheme="minorHAnsi" w:eastAsia="Calibri" w:hAnsiTheme="minorHAnsi" w:cstheme="minorHAnsi"/>
              </w:rPr>
              <w:t>γ</w:t>
            </w:r>
            <w:r w:rsidRPr="00192FAC">
              <w:rPr>
                <w:rFonts w:asciiTheme="minorHAnsi" w:eastAsia="Calibri" w:hAnsiTheme="minorHAnsi" w:cstheme="minorHAnsi"/>
              </w:rPr>
              <w:t xml:space="preserve">) </w:t>
            </w:r>
            <w:r w:rsidR="00262635">
              <w:rPr>
                <w:rFonts w:asciiTheme="minorHAnsi" w:eastAsia="Calibri" w:hAnsiTheme="minorHAnsi" w:cstheme="minorHAnsi"/>
              </w:rPr>
              <w:t>Δράσεις</w:t>
            </w:r>
            <w:bookmarkStart w:id="0" w:name="_GoBack"/>
            <w:bookmarkEnd w:id="0"/>
            <w:r w:rsidR="00AF059F" w:rsidRPr="00192FAC">
              <w:rPr>
                <w:rFonts w:asciiTheme="minorHAnsi" w:eastAsia="Calibri" w:hAnsiTheme="minorHAnsi" w:cstheme="minorHAnsi"/>
              </w:rPr>
              <w:t xml:space="preserve"> </w:t>
            </w:r>
            <w:r w:rsidRPr="00192FAC">
              <w:rPr>
                <w:rFonts w:asciiTheme="minorHAnsi" w:eastAsia="Calibri" w:hAnsiTheme="minorHAnsi" w:cstheme="minorHAnsi"/>
              </w:rPr>
              <w:t>Τεχνική</w:t>
            </w:r>
            <w:r w:rsidR="00AF059F" w:rsidRPr="00192FAC">
              <w:rPr>
                <w:rFonts w:asciiTheme="minorHAnsi" w:eastAsia="Calibri" w:hAnsiTheme="minorHAnsi" w:cstheme="minorHAnsi"/>
              </w:rPr>
              <w:t>ς</w:t>
            </w:r>
            <w:r w:rsidRPr="00192FAC">
              <w:rPr>
                <w:rFonts w:asciiTheme="minorHAnsi" w:eastAsia="Calibri" w:hAnsiTheme="minorHAnsi" w:cstheme="minorHAnsi"/>
              </w:rPr>
              <w:t xml:space="preserve"> Βοήθεια</w:t>
            </w:r>
            <w:r w:rsidR="00AF059F" w:rsidRPr="00192FAC">
              <w:rPr>
                <w:rFonts w:asciiTheme="minorHAnsi" w:eastAsia="Calibri" w:hAnsiTheme="minorHAnsi" w:cstheme="minorHAnsi"/>
              </w:rPr>
              <w:t>ς</w:t>
            </w:r>
          </w:p>
        </w:tc>
      </w:tr>
      <w:tr w:rsidR="00D80937" w:rsidRPr="00192FAC" w:rsidTr="00B17CE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Pr="00192FAC" w:rsidRDefault="004E5958" w:rsidP="004E5958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  <w:b/>
              </w:rPr>
              <w:t>12</w:t>
            </w:r>
            <w:r w:rsidR="001434BF" w:rsidRPr="00192FAC">
              <w:rPr>
                <w:rFonts w:asciiTheme="minorHAnsi" w:eastAsia="Calibri" w:hAnsiTheme="minorHAnsi" w:cstheme="minorHAnsi"/>
                <w:b/>
              </w:rPr>
              <w:t>: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3</w:t>
            </w:r>
            <w:r w:rsidR="001434BF" w:rsidRPr="00192FAC">
              <w:rPr>
                <w:rFonts w:asciiTheme="minorHAnsi" w:eastAsia="Calibri" w:hAnsiTheme="minorHAnsi" w:cstheme="minorHAnsi"/>
                <w:b/>
              </w:rPr>
              <w:t>0 – 1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3</w:t>
            </w:r>
            <w:r w:rsidR="001434BF" w:rsidRPr="00192FAC">
              <w:rPr>
                <w:rFonts w:asciiTheme="minorHAnsi" w:eastAsia="Calibri" w:hAnsiTheme="minorHAnsi" w:cstheme="minorHAnsi"/>
                <w:b/>
              </w:rPr>
              <w:t>: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0</w:t>
            </w:r>
            <w:r w:rsidR="001434BF" w:rsidRPr="00192FAC">
              <w:rPr>
                <w:rFonts w:asciiTheme="minorHAnsi" w:eastAsia="Calibri" w:hAnsiTheme="minorHAnsi" w:cstheme="minorHAnsi"/>
                <w:b/>
              </w:rPr>
              <w:t>0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Pr="00192FAC" w:rsidRDefault="001434BF" w:rsidP="008B2085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</w:rPr>
              <w:t>Ερωτήσεις – Συζήτηση</w:t>
            </w:r>
            <w:r w:rsidR="00715E05" w:rsidRPr="00192FAC">
              <w:rPr>
                <w:rFonts w:asciiTheme="minorHAnsi" w:eastAsia="Calibri" w:hAnsiTheme="minorHAnsi" w:cstheme="minorHAnsi"/>
              </w:rPr>
              <w:t>,</w:t>
            </w:r>
            <w:r w:rsidRPr="00192FAC">
              <w:rPr>
                <w:rFonts w:asciiTheme="minorHAnsi" w:eastAsia="Calibri" w:hAnsiTheme="minorHAnsi" w:cstheme="minorHAnsi"/>
              </w:rPr>
              <w:t xml:space="preserve"> Συμπεράσματα και Αποφάσεις</w:t>
            </w:r>
          </w:p>
        </w:tc>
      </w:tr>
      <w:tr w:rsidR="00397EC1" w:rsidRPr="00192FAC" w:rsidTr="00B17CED">
        <w:trPr>
          <w:jc w:val="center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97EC1" w:rsidRPr="00192FAC" w:rsidRDefault="001434BF" w:rsidP="004E5958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  <w:b/>
              </w:rPr>
              <w:t>1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3</w:t>
            </w:r>
            <w:r w:rsidRPr="00192FAC">
              <w:rPr>
                <w:rFonts w:asciiTheme="minorHAnsi" w:eastAsia="Calibri" w:hAnsiTheme="minorHAnsi" w:cstheme="minorHAnsi"/>
                <w:b/>
              </w:rPr>
              <w:t>: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0</w:t>
            </w:r>
            <w:r w:rsidR="004E5958" w:rsidRPr="00192FAC">
              <w:rPr>
                <w:rFonts w:asciiTheme="minorHAnsi" w:eastAsia="Calibri" w:hAnsiTheme="minorHAnsi" w:cstheme="minorHAnsi"/>
                <w:b/>
              </w:rPr>
              <w:t>0</w:t>
            </w:r>
            <w:r w:rsidRPr="00192FAC">
              <w:rPr>
                <w:rFonts w:asciiTheme="minorHAnsi" w:eastAsia="Calibri" w:hAnsiTheme="minorHAnsi" w:cstheme="minorHAnsi"/>
                <w:b/>
              </w:rPr>
              <w:t xml:space="preserve"> – 1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4</w:t>
            </w:r>
            <w:r w:rsidRPr="00192FAC">
              <w:rPr>
                <w:rFonts w:asciiTheme="minorHAnsi" w:eastAsia="Calibri" w:hAnsiTheme="minorHAnsi" w:cstheme="minorHAnsi"/>
                <w:b/>
              </w:rPr>
              <w:t>:</w:t>
            </w:r>
            <w:r w:rsidR="00AF059F" w:rsidRPr="00192FAC">
              <w:rPr>
                <w:rFonts w:asciiTheme="minorHAnsi" w:eastAsia="Calibri" w:hAnsiTheme="minorHAnsi" w:cstheme="minorHAnsi"/>
                <w:b/>
              </w:rPr>
              <w:t>0</w:t>
            </w:r>
            <w:r w:rsidRPr="00192FAC">
              <w:rPr>
                <w:rFonts w:asciiTheme="minorHAnsi" w:eastAsia="Calibri" w:hAnsiTheme="minorHAnsi" w:cstheme="minorHAnsi"/>
                <w:b/>
              </w:rPr>
              <w:t>0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</w:tcBorders>
          </w:tcPr>
          <w:p w:rsidR="00397EC1" w:rsidRPr="00192FAC" w:rsidRDefault="001434BF" w:rsidP="008B2085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192FAC">
              <w:rPr>
                <w:rFonts w:asciiTheme="minorHAnsi" w:eastAsia="Calibri" w:hAnsiTheme="minorHAnsi" w:cstheme="minorHAnsi"/>
              </w:rPr>
              <w:t>Γεύμα</w:t>
            </w:r>
          </w:p>
        </w:tc>
      </w:tr>
    </w:tbl>
    <w:p w:rsidR="005476D5" w:rsidRPr="0077065D" w:rsidRDefault="00A63B3C" w:rsidP="001702C3">
      <w:pPr>
        <w:spacing w:after="0"/>
        <w:rPr>
          <w:rFonts w:asciiTheme="minorHAnsi" w:eastAsia="Calibri" w:hAnsiTheme="minorHAnsi" w:cstheme="minorHAnsi"/>
          <w:b/>
          <w:sz w:val="22"/>
        </w:rPr>
      </w:pPr>
      <w:r w:rsidRPr="00BC149A">
        <w:rPr>
          <w:rFonts w:asciiTheme="minorHAnsi" w:hAnsiTheme="minorHAnsi" w:cstheme="minorHAnsi"/>
          <w:sz w:val="22"/>
        </w:rPr>
        <w:tab/>
      </w:r>
    </w:p>
    <w:sectPr w:rsidR="005476D5" w:rsidRPr="0077065D" w:rsidSect="002C7683">
      <w:headerReference w:type="default" r:id="rId8"/>
      <w:footerReference w:type="default" r:id="rId9"/>
      <w:pgSz w:w="11906" w:h="16838" w:code="9"/>
      <w:pgMar w:top="851" w:right="1588" w:bottom="851" w:left="158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DD2" w:rsidRDefault="005E6DD2" w:rsidP="009C1940">
      <w:pPr>
        <w:spacing w:after="0"/>
      </w:pPr>
      <w:r>
        <w:separator/>
      </w:r>
    </w:p>
  </w:endnote>
  <w:endnote w:type="continuationSeparator" w:id="0">
    <w:p w:rsidR="005E6DD2" w:rsidRDefault="005E6DD2" w:rsidP="009C19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6C" w:rsidRPr="00BE14C1" w:rsidRDefault="00BE14C1" w:rsidP="00AB7492">
    <w:pPr>
      <w:pStyle w:val="Footer"/>
      <w:pBdr>
        <w:top w:val="single" w:sz="4" w:space="1" w:color="auto"/>
      </w:pBdr>
      <w:tabs>
        <w:tab w:val="clear" w:pos="4153"/>
        <w:tab w:val="clear" w:pos="8306"/>
      </w:tabs>
      <w:ind w:left="-567" w:right="-624"/>
      <w:jc w:val="center"/>
      <w:rPr>
        <w:sz w:val="22"/>
      </w:rPr>
    </w:pPr>
    <w:r w:rsidRPr="00AF059F">
      <w:rPr>
        <w:rFonts w:asciiTheme="minorHAnsi" w:hAnsiTheme="minorHAnsi" w:cstheme="minorHAnsi"/>
        <w:i/>
        <w:sz w:val="22"/>
      </w:rPr>
      <w:t>Η συνάντηση συγχρηματοδοτείται από τα Ευρωπαϊκά Διαρθρωτικά και Επενδυτικά Ταμεία 2014-</w:t>
    </w:r>
    <w:r w:rsidR="00AF059F" w:rsidRPr="00AF059F">
      <w:rPr>
        <w:rFonts w:asciiTheme="minorHAnsi" w:hAnsiTheme="minorHAnsi" w:cstheme="minorHAnsi"/>
        <w:i/>
        <w:sz w:val="22"/>
      </w:rPr>
      <w:t xml:space="preserve"> </w:t>
    </w:r>
    <w:r w:rsidRPr="00AF059F">
      <w:rPr>
        <w:rFonts w:asciiTheme="minorHAnsi" w:hAnsiTheme="minorHAnsi" w:cstheme="minorHAnsi"/>
        <w:i/>
        <w:sz w:val="22"/>
      </w:rPr>
      <w:t>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DD2" w:rsidRDefault="005E6DD2" w:rsidP="009C1940">
      <w:pPr>
        <w:spacing w:after="0"/>
      </w:pPr>
      <w:r>
        <w:separator/>
      </w:r>
    </w:p>
  </w:footnote>
  <w:footnote w:type="continuationSeparator" w:id="0">
    <w:p w:rsidR="005E6DD2" w:rsidRDefault="005E6DD2" w:rsidP="009C194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65A" w:rsidRDefault="004C165A" w:rsidP="00AB7492">
    <w:pPr>
      <w:pBdr>
        <w:bottom w:val="single" w:sz="4" w:space="1" w:color="auto"/>
      </w:pBdr>
      <w:spacing w:after="0"/>
      <w:ind w:left="-567" w:right="-624"/>
      <w:jc w:val="center"/>
      <w:rPr>
        <w:rFonts w:cs="Arial"/>
      </w:rPr>
    </w:pPr>
    <w:r>
      <w:rPr>
        <w:rFonts w:cs="Arial"/>
        <w:noProof/>
        <w:lang w:eastAsia="el-GR"/>
      </w:rPr>
      <w:drawing>
        <wp:inline distT="0" distB="0" distL="0" distR="0">
          <wp:extent cx="1905000" cy="485775"/>
          <wp:effectExtent l="19050" t="0" r="0" b="0"/>
          <wp:docPr id="8" name="Picture 4" descr="http://www.structuralfunds.org.cy/imagefiles/Logos/EU-LOGO-ESIFwe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tructuralfunds.org.cy/imagefiles/Logos/EU-LOGO-ESIFwe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F776C">
      <w:rPr>
        <w:rFonts w:cs="Arial"/>
        <w:noProof/>
      </w:rPr>
      <w:t xml:space="preserve">    </w:t>
    </w:r>
    <w:r>
      <w:rPr>
        <w:rFonts w:cs="Arial"/>
        <w:noProof/>
      </w:rPr>
      <w:t xml:space="preserve"> </w:t>
    </w:r>
    <w:r w:rsidR="00BE14C1" w:rsidRPr="00BE14C1">
      <w:rPr>
        <w:rFonts w:cs="Arial"/>
        <w:noProof/>
        <w:lang w:eastAsia="el-GR"/>
      </w:rPr>
      <w:drawing>
        <wp:inline distT="0" distB="0" distL="0" distR="0">
          <wp:extent cx="1000125" cy="723900"/>
          <wp:effectExtent l="19050" t="0" r="9525" b="0"/>
          <wp:docPr id="5" name="Picture 2" descr="C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Y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noProof/>
      </w:rPr>
      <w:t xml:space="preserve"> </w:t>
    </w:r>
    <w:r w:rsidR="00BE14C1" w:rsidRPr="00BE14C1">
      <w:rPr>
        <w:rFonts w:cs="Arial"/>
        <w:noProof/>
        <w:lang w:eastAsia="el-GR"/>
      </w:rPr>
      <w:drawing>
        <wp:inline distT="0" distB="0" distL="0" distR="0">
          <wp:extent cx="1323975" cy="809625"/>
          <wp:effectExtent l="19050" t="0" r="9525" b="0"/>
          <wp:docPr id="6" name="Picture 9" descr="http://www.structuralfunds.org.cy/imagefiles/Logos/%CE%94%CE%A4-%CE%95%CE%95-LOGO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structuralfunds.org.cy/imagefiles/Logos/%CE%94%CE%A4-%CE%95%CE%95-LOGO_color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noProof/>
      </w:rPr>
      <w:t xml:space="preserve"> </w:t>
    </w:r>
    <w:r w:rsidRPr="002F776C">
      <w:rPr>
        <w:rFonts w:cs="Arial"/>
      </w:rPr>
      <w:t xml:space="preserve">   </w:t>
    </w:r>
    <w:r w:rsidR="00BE14C1" w:rsidRPr="00BE14C1">
      <w:rPr>
        <w:rFonts w:cs="Arial"/>
        <w:noProof/>
        <w:lang w:eastAsia="el-GR"/>
      </w:rPr>
      <w:drawing>
        <wp:inline distT="0" distB="0" distL="0" distR="0">
          <wp:extent cx="1485900" cy="419100"/>
          <wp:effectExtent l="0" t="0" r="0" b="0"/>
          <wp:docPr id="11" name="Picture 22" descr="long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ng_gr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319" cy="4265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F42487">
      <w:rPr>
        <w:rFonts w:cs="Arial"/>
      </w:rPr>
      <w:t xml:space="preserve">     </w:t>
    </w:r>
    <w:r w:rsidRPr="002F776C">
      <w:rPr>
        <w:rFonts w:cs="Arial"/>
      </w:rPr>
      <w:t xml:space="preserve">  </w:t>
    </w:r>
  </w:p>
  <w:p w:rsidR="00AB7492" w:rsidRPr="00AB7492" w:rsidRDefault="00AB7492" w:rsidP="00AB7492">
    <w:pPr>
      <w:pBdr>
        <w:bottom w:val="single" w:sz="4" w:space="1" w:color="auto"/>
      </w:pBdr>
      <w:spacing w:after="0"/>
      <w:ind w:left="-567" w:right="-624"/>
      <w:jc w:val="center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30020"/>
    <w:multiLevelType w:val="hybridMultilevel"/>
    <w:tmpl w:val="D994BA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E3F8C"/>
    <w:multiLevelType w:val="hybridMultilevel"/>
    <w:tmpl w:val="63621E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70284"/>
    <w:multiLevelType w:val="hybridMultilevel"/>
    <w:tmpl w:val="1FEAA1A6"/>
    <w:lvl w:ilvl="0" w:tplc="97C4C9E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14" w:hanging="360"/>
      </w:pPr>
    </w:lvl>
    <w:lvl w:ilvl="2" w:tplc="0408001B" w:tentative="1">
      <w:start w:val="1"/>
      <w:numFmt w:val="lowerRoman"/>
      <w:lvlText w:val="%3."/>
      <w:lvlJc w:val="right"/>
      <w:pPr>
        <w:ind w:left="1834" w:hanging="180"/>
      </w:pPr>
    </w:lvl>
    <w:lvl w:ilvl="3" w:tplc="0408000F" w:tentative="1">
      <w:start w:val="1"/>
      <w:numFmt w:val="decimal"/>
      <w:lvlText w:val="%4."/>
      <w:lvlJc w:val="left"/>
      <w:pPr>
        <w:ind w:left="2554" w:hanging="360"/>
      </w:pPr>
    </w:lvl>
    <w:lvl w:ilvl="4" w:tplc="04080019" w:tentative="1">
      <w:start w:val="1"/>
      <w:numFmt w:val="lowerLetter"/>
      <w:lvlText w:val="%5."/>
      <w:lvlJc w:val="left"/>
      <w:pPr>
        <w:ind w:left="3274" w:hanging="360"/>
      </w:pPr>
    </w:lvl>
    <w:lvl w:ilvl="5" w:tplc="0408001B" w:tentative="1">
      <w:start w:val="1"/>
      <w:numFmt w:val="lowerRoman"/>
      <w:lvlText w:val="%6."/>
      <w:lvlJc w:val="right"/>
      <w:pPr>
        <w:ind w:left="3994" w:hanging="180"/>
      </w:pPr>
    </w:lvl>
    <w:lvl w:ilvl="6" w:tplc="0408000F" w:tentative="1">
      <w:start w:val="1"/>
      <w:numFmt w:val="decimal"/>
      <w:lvlText w:val="%7."/>
      <w:lvlJc w:val="left"/>
      <w:pPr>
        <w:ind w:left="4714" w:hanging="360"/>
      </w:pPr>
    </w:lvl>
    <w:lvl w:ilvl="7" w:tplc="04080019" w:tentative="1">
      <w:start w:val="1"/>
      <w:numFmt w:val="lowerLetter"/>
      <w:lvlText w:val="%8."/>
      <w:lvlJc w:val="left"/>
      <w:pPr>
        <w:ind w:left="5434" w:hanging="360"/>
      </w:pPr>
    </w:lvl>
    <w:lvl w:ilvl="8" w:tplc="040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ACD3C17"/>
    <w:multiLevelType w:val="hybridMultilevel"/>
    <w:tmpl w:val="0F9C378E"/>
    <w:lvl w:ilvl="0" w:tplc="0408000F">
      <w:start w:val="1"/>
      <w:numFmt w:val="decimal"/>
      <w:lvlText w:val="%1.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62EE080D"/>
    <w:multiLevelType w:val="hybridMultilevel"/>
    <w:tmpl w:val="083416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6A714B"/>
    <w:multiLevelType w:val="hybridMultilevel"/>
    <w:tmpl w:val="6C2438D4"/>
    <w:lvl w:ilvl="0" w:tplc="626650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476D5"/>
    <w:rsid w:val="00051977"/>
    <w:rsid w:val="00051ADA"/>
    <w:rsid w:val="0005360A"/>
    <w:rsid w:val="00060C5A"/>
    <w:rsid w:val="000632F3"/>
    <w:rsid w:val="000862EF"/>
    <w:rsid w:val="000903C3"/>
    <w:rsid w:val="000F38C9"/>
    <w:rsid w:val="00100985"/>
    <w:rsid w:val="00111B81"/>
    <w:rsid w:val="00135BD8"/>
    <w:rsid w:val="001434BF"/>
    <w:rsid w:val="00156137"/>
    <w:rsid w:val="001702C3"/>
    <w:rsid w:val="00192FAC"/>
    <w:rsid w:val="001936A0"/>
    <w:rsid w:val="001A48AB"/>
    <w:rsid w:val="001F1722"/>
    <w:rsid w:val="00212755"/>
    <w:rsid w:val="0023647A"/>
    <w:rsid w:val="00262635"/>
    <w:rsid w:val="002662E2"/>
    <w:rsid w:val="00281AE7"/>
    <w:rsid w:val="00295A48"/>
    <w:rsid w:val="002A5BC3"/>
    <w:rsid w:val="002C17C9"/>
    <w:rsid w:val="002C1A1B"/>
    <w:rsid w:val="002C7683"/>
    <w:rsid w:val="002D3797"/>
    <w:rsid w:val="002E61FC"/>
    <w:rsid w:val="002F776C"/>
    <w:rsid w:val="0032798B"/>
    <w:rsid w:val="003952E3"/>
    <w:rsid w:val="00397EC1"/>
    <w:rsid w:val="003A15DE"/>
    <w:rsid w:val="003A40CE"/>
    <w:rsid w:val="003B132F"/>
    <w:rsid w:val="003C3719"/>
    <w:rsid w:val="003C6A97"/>
    <w:rsid w:val="003D1087"/>
    <w:rsid w:val="003E5017"/>
    <w:rsid w:val="003F4275"/>
    <w:rsid w:val="00460792"/>
    <w:rsid w:val="004C165A"/>
    <w:rsid w:val="004D2ED8"/>
    <w:rsid w:val="004E5357"/>
    <w:rsid w:val="004E5958"/>
    <w:rsid w:val="004F6EA8"/>
    <w:rsid w:val="0050087D"/>
    <w:rsid w:val="00532BD2"/>
    <w:rsid w:val="005476D5"/>
    <w:rsid w:val="005C0A40"/>
    <w:rsid w:val="005E6DD2"/>
    <w:rsid w:val="0067590A"/>
    <w:rsid w:val="006C2809"/>
    <w:rsid w:val="006E0C90"/>
    <w:rsid w:val="006F32E0"/>
    <w:rsid w:val="00714D09"/>
    <w:rsid w:val="00715E05"/>
    <w:rsid w:val="007529C8"/>
    <w:rsid w:val="00757445"/>
    <w:rsid w:val="0077065D"/>
    <w:rsid w:val="007B0D4E"/>
    <w:rsid w:val="007D1655"/>
    <w:rsid w:val="0080365F"/>
    <w:rsid w:val="00854D51"/>
    <w:rsid w:val="00893DA9"/>
    <w:rsid w:val="008A131A"/>
    <w:rsid w:val="008B2085"/>
    <w:rsid w:val="008B3AE0"/>
    <w:rsid w:val="008C0E09"/>
    <w:rsid w:val="008F5982"/>
    <w:rsid w:val="008F7077"/>
    <w:rsid w:val="00944426"/>
    <w:rsid w:val="00977051"/>
    <w:rsid w:val="00986959"/>
    <w:rsid w:val="00994A52"/>
    <w:rsid w:val="0099702C"/>
    <w:rsid w:val="009B0E58"/>
    <w:rsid w:val="009B74DB"/>
    <w:rsid w:val="009C1940"/>
    <w:rsid w:val="009E4B7A"/>
    <w:rsid w:val="009F0CF2"/>
    <w:rsid w:val="00A17D84"/>
    <w:rsid w:val="00A458BE"/>
    <w:rsid w:val="00A53833"/>
    <w:rsid w:val="00A63B3C"/>
    <w:rsid w:val="00A84AFF"/>
    <w:rsid w:val="00AB7492"/>
    <w:rsid w:val="00AE7978"/>
    <w:rsid w:val="00AF059F"/>
    <w:rsid w:val="00B17CED"/>
    <w:rsid w:val="00B21322"/>
    <w:rsid w:val="00B220D8"/>
    <w:rsid w:val="00B26BB5"/>
    <w:rsid w:val="00B347D7"/>
    <w:rsid w:val="00B602FF"/>
    <w:rsid w:val="00B64433"/>
    <w:rsid w:val="00B85B2B"/>
    <w:rsid w:val="00B97F4D"/>
    <w:rsid w:val="00BB4BC0"/>
    <w:rsid w:val="00BB7B70"/>
    <w:rsid w:val="00BC149A"/>
    <w:rsid w:val="00BC4DD9"/>
    <w:rsid w:val="00BC57C1"/>
    <w:rsid w:val="00BC60E1"/>
    <w:rsid w:val="00BD68AC"/>
    <w:rsid w:val="00BE14C1"/>
    <w:rsid w:val="00C54CD9"/>
    <w:rsid w:val="00C65A78"/>
    <w:rsid w:val="00CB789D"/>
    <w:rsid w:val="00CE2E0F"/>
    <w:rsid w:val="00D06775"/>
    <w:rsid w:val="00D42AC1"/>
    <w:rsid w:val="00D521AD"/>
    <w:rsid w:val="00D603A1"/>
    <w:rsid w:val="00D614EB"/>
    <w:rsid w:val="00D80937"/>
    <w:rsid w:val="00E1300F"/>
    <w:rsid w:val="00E21A0B"/>
    <w:rsid w:val="00E37EC7"/>
    <w:rsid w:val="00E430DA"/>
    <w:rsid w:val="00E61D5B"/>
    <w:rsid w:val="00E87945"/>
    <w:rsid w:val="00EE01B7"/>
    <w:rsid w:val="00EF6278"/>
    <w:rsid w:val="00F14A34"/>
    <w:rsid w:val="00F30D6D"/>
    <w:rsid w:val="00F400ED"/>
    <w:rsid w:val="00F47D8B"/>
    <w:rsid w:val="00F6464F"/>
    <w:rsid w:val="00F90C3C"/>
    <w:rsid w:val="00FB0094"/>
    <w:rsid w:val="00FC68B9"/>
    <w:rsid w:val="00FE398B"/>
    <w:rsid w:val="00FE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DB"/>
    <w:pPr>
      <w:spacing w:line="240" w:lineRule="auto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3D1087"/>
    <w:pPr>
      <w:keepNext/>
      <w:spacing w:after="0"/>
      <w:ind w:left="1800" w:hanging="1800"/>
      <w:jc w:val="both"/>
      <w:outlineLvl w:val="7"/>
    </w:pPr>
    <w:rPr>
      <w:rFonts w:ascii="Tahoma" w:eastAsia="Times New Roman" w:hAnsi="Tahoma" w:cs="Times New Roman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6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1940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194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C1940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194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semiHidden/>
    <w:unhideWhenUsed/>
    <w:rsid w:val="00D614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EB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3D1087"/>
    <w:rPr>
      <w:rFonts w:ascii="Tahoma" w:eastAsia="Times New Roman" w:hAnsi="Tahoma" w:cs="Times New Roman"/>
      <w:b/>
      <w:bCs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32798B"/>
    <w:pPr>
      <w:spacing w:after="0"/>
      <w:ind w:left="480" w:hanging="480"/>
    </w:pPr>
    <w:rPr>
      <w:rFonts w:asciiTheme="minorHAnsi" w:hAnsiTheme="minorHAnsi" w:cstheme="minorHAnsi"/>
      <w:caps/>
      <w:sz w:val="20"/>
      <w:szCs w:val="20"/>
    </w:rPr>
  </w:style>
  <w:style w:type="table" w:styleId="TableGrid">
    <w:name w:val="Table Grid"/>
    <w:basedOn w:val="TableNormal"/>
    <w:uiPriority w:val="59"/>
    <w:rsid w:val="00D809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862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FE95A-9B43-4BF4-B504-91AB38DBD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Charis Soteriou</dc:creator>
  <cp:lastModifiedBy>Elena Rousou</cp:lastModifiedBy>
  <cp:revision>2</cp:revision>
  <cp:lastPrinted>2015-06-02T10:49:00Z</cp:lastPrinted>
  <dcterms:created xsi:type="dcterms:W3CDTF">2017-09-08T10:49:00Z</dcterms:created>
  <dcterms:modified xsi:type="dcterms:W3CDTF">2017-09-08T10:49:00Z</dcterms:modified>
</cp:coreProperties>
</file>